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7E1" w:rsidRDefault="005857E1" w:rsidP="005857E1">
      <w:pPr>
        <w:jc w:val="center"/>
        <w:rPr>
          <w:rFonts w:ascii="Arial Unicode MS" w:eastAsia="Arial Unicode MS" w:hAnsi="Arial Unicode MS" w:cs="Arial Unicode MS"/>
          <w:b/>
        </w:rPr>
      </w:pPr>
      <w:r>
        <w:rPr>
          <w:rFonts w:ascii="Arial Unicode MS" w:eastAsia="Arial Unicode MS" w:hAnsi="Arial Unicode MS" w:cs="Arial Unicode MS" w:hint="eastAsia"/>
          <w:b/>
        </w:rPr>
        <w:t>Chinese Government Scholarship: Supplementary Q &amp; A Information</w:t>
      </w:r>
    </w:p>
    <w:p w:rsidR="005857E1" w:rsidRDefault="005857E1" w:rsidP="005857E1">
      <w:pPr>
        <w:rPr>
          <w:rFonts w:ascii="Arial Unicode MS" w:eastAsia="Arial Unicode MS" w:hAnsi="Arial Unicode MS" w:cs="Arial Unicode MS"/>
        </w:rPr>
      </w:pPr>
      <w:r>
        <w:rPr>
          <w:rFonts w:ascii="Arial Unicode MS" w:eastAsia="Arial Unicode MS" w:hAnsi="Arial Unicode MS" w:cs="Arial Unicode MS" w:hint="eastAsia"/>
        </w:rPr>
        <w:t>Chinese Government Scholarship applications for graduate school programs have already begun and below are some common questions asked by past applicants:</w:t>
      </w:r>
    </w:p>
    <w:p w:rsidR="005857E1" w:rsidRDefault="005857E1" w:rsidP="005857E1">
      <w:pPr>
        <w:rPr>
          <w:rFonts w:ascii="Arial Unicode MS" w:eastAsia="Arial Unicode MS" w:hAnsi="Arial Unicode MS" w:cs="Arial Unicode MS" w:hint="eastAsia"/>
        </w:rPr>
      </w:pPr>
    </w:p>
    <w:p w:rsidR="005857E1" w:rsidRPr="005857E1" w:rsidRDefault="005857E1" w:rsidP="005857E1">
      <w:pPr>
        <w:rPr>
          <w:rFonts w:ascii="Arial Unicode MS" w:eastAsia="Arial Unicode MS" w:hAnsi="Arial Unicode MS" w:cs="Arial Unicode MS" w:hint="eastAsia"/>
          <w:b/>
        </w:rPr>
      </w:pPr>
      <w:r w:rsidRPr="005857E1">
        <w:rPr>
          <w:rFonts w:ascii="Arial Unicode MS" w:eastAsia="Arial Unicode MS" w:hAnsi="Arial Unicode MS" w:cs="Arial Unicode MS" w:hint="eastAsia"/>
          <w:b/>
        </w:rPr>
        <w:t>1. Q: How do I write the letter confirming that I have not received other scholarship funds?</w:t>
      </w:r>
    </w:p>
    <w:p w:rsidR="005857E1" w:rsidRDefault="005857E1" w:rsidP="005857E1">
      <w:pPr>
        <w:rPr>
          <w:rFonts w:ascii="Arial Unicode MS" w:eastAsia="Arial Unicode MS" w:hAnsi="Arial Unicode MS" w:cs="Arial Unicode MS" w:hint="eastAsia"/>
        </w:rPr>
      </w:pPr>
      <w:r>
        <w:rPr>
          <w:rFonts w:ascii="Arial Unicode MS" w:eastAsia="Arial Unicode MS" w:hAnsi="Arial Unicode MS" w:cs="Arial Unicode MS" w:hint="eastAsia"/>
        </w:rPr>
        <w:t>A: There is no fixed or downloadable format. Please write or print it on an A4 paper and sign it.</w:t>
      </w:r>
    </w:p>
    <w:p w:rsidR="005857E1" w:rsidRPr="005857E1" w:rsidRDefault="005857E1" w:rsidP="005857E1">
      <w:pPr>
        <w:rPr>
          <w:rFonts w:ascii="Arial Unicode MS" w:eastAsia="Arial Unicode MS" w:hAnsi="Arial Unicode MS" w:cs="Arial Unicode MS" w:hint="eastAsia"/>
          <w:b/>
        </w:rPr>
      </w:pPr>
      <w:r w:rsidRPr="005857E1">
        <w:rPr>
          <w:rFonts w:ascii="Arial Unicode MS" w:eastAsia="Arial Unicode MS" w:hAnsi="Arial Unicode MS" w:cs="Arial Unicode MS" w:hint="eastAsia"/>
          <w:b/>
        </w:rPr>
        <w:t>2. Q: Do I need to provide all the forms required by the "Chinese Government Scholarship Application Form"?</w:t>
      </w:r>
    </w:p>
    <w:p w:rsidR="005857E1" w:rsidRDefault="005857E1" w:rsidP="005857E1">
      <w:pPr>
        <w:rPr>
          <w:rFonts w:ascii="Arial Unicode MS" w:eastAsia="Arial Unicode MS" w:hAnsi="Arial Unicode MS" w:cs="Arial Unicode MS" w:hint="eastAsia"/>
        </w:rPr>
      </w:pPr>
      <w:r>
        <w:rPr>
          <w:rFonts w:ascii="Arial Unicode MS" w:eastAsia="Arial Unicode MS" w:hAnsi="Arial Unicode MS" w:cs="Arial Unicode MS" w:hint="eastAsia"/>
        </w:rPr>
        <w:t>A: Yes, please prepare application materials in accordance with the requirements of the application notice published on the International Student Office website.</w:t>
      </w:r>
    </w:p>
    <w:p w:rsidR="005857E1" w:rsidRDefault="005857E1" w:rsidP="005857E1">
      <w:pPr>
        <w:rPr>
          <w:rFonts w:ascii="Arial Unicode MS" w:eastAsia="Arial Unicode MS" w:hAnsi="Arial Unicode MS" w:cs="Arial Unicode MS" w:hint="eastAsia"/>
        </w:rPr>
      </w:pPr>
      <w:r>
        <w:rPr>
          <w:rFonts w:ascii="Arial Unicode MS" w:eastAsia="Arial Unicode MS" w:hAnsi="Arial Unicode MS" w:cs="Arial Unicode MS" w:hint="eastAsia"/>
        </w:rPr>
        <w:t>①Application Form for Chinese Government Scholarship (in Chinese or English). Applicants should visit http://laihua.csc.edu.cn and submit the application online, then print out two copies of the form. The application will be invalid without online application.</w:t>
      </w:r>
    </w:p>
    <w:p w:rsidR="005857E1" w:rsidRDefault="005857E1" w:rsidP="005857E1">
      <w:pPr>
        <w:rPr>
          <w:rFonts w:ascii="Arial Unicode MS" w:eastAsia="Arial Unicode MS" w:hAnsi="Arial Unicode MS" w:cs="Arial Unicode MS" w:hint="eastAsia"/>
        </w:rPr>
      </w:pPr>
      <w:r>
        <w:rPr>
          <w:rFonts w:ascii="Arial Unicode MS" w:eastAsia="Arial Unicode MS" w:hAnsi="Arial Unicode MS" w:cs="Arial Unicode MS" w:hint="eastAsia"/>
        </w:rPr>
        <w:t>Note: The agency No. of Peking University is 10001</w:t>
      </w:r>
    </w:p>
    <w:p w:rsidR="005857E1" w:rsidRPr="005857E1" w:rsidRDefault="005857E1" w:rsidP="005857E1">
      <w:pPr>
        <w:widowControl/>
        <w:spacing w:line="360" w:lineRule="auto"/>
        <w:jc w:val="left"/>
        <w:rPr>
          <w:rFonts w:ascii="微软雅黑" w:eastAsia="微软雅黑" w:hAnsi="微软雅黑" w:hint="eastAsia"/>
          <w:color w:val="333333"/>
          <w:szCs w:val="21"/>
          <w:shd w:val="clear" w:color="auto" w:fill="FFFFFF" w:themeFill="background1"/>
        </w:rPr>
      </w:pPr>
      <w:r w:rsidRPr="005857E1">
        <w:rPr>
          <w:rFonts w:ascii="Arial Unicode MS" w:eastAsia="Arial Unicode MS" w:hAnsi="Arial Unicode MS" w:cs="Arial Unicode MS" w:hint="eastAsia"/>
        </w:rPr>
        <w:t>②</w:t>
      </w:r>
      <w:r w:rsidRPr="005857E1">
        <w:rPr>
          <w:rFonts w:ascii="微软雅黑" w:eastAsia="微软雅黑" w:hAnsi="微软雅黑" w:hint="eastAsia"/>
          <w:color w:val="333333"/>
          <w:szCs w:val="21"/>
          <w:shd w:val="clear" w:color="auto" w:fill="FFFFFF" w:themeFill="background1"/>
        </w:rPr>
        <w:t>A notarized copy of the applicant's most advanced educational degree must be provided. If the degree is not in Chinese or English, it must be translated to English. (Students that have yet to graduate can provide a proof of their expected graduation date.)</w:t>
      </w:r>
    </w:p>
    <w:p w:rsidR="005857E1" w:rsidRDefault="005857E1" w:rsidP="005857E1">
      <w:pPr>
        <w:rPr>
          <w:rFonts w:ascii="Arial Unicode MS" w:eastAsia="Arial Unicode MS" w:hAnsi="Arial Unicode MS" w:cs="Arial Unicode MS" w:hint="eastAsia"/>
        </w:rPr>
      </w:pPr>
      <w:r>
        <w:rPr>
          <w:rFonts w:ascii="Arial Unicode MS" w:eastAsia="Arial Unicode MS" w:hAnsi="Arial Unicode MS" w:cs="Arial Unicode MS" w:hint="eastAsia"/>
        </w:rPr>
        <w:t xml:space="preserve">③Sealed letters of recommendation from persons who can assess you academically or abilities: </w:t>
      </w:r>
      <w:proofErr w:type="gramStart"/>
      <w:r>
        <w:rPr>
          <w:rFonts w:ascii="Arial Unicode MS" w:eastAsia="Arial Unicode MS" w:hAnsi="Arial Unicode MS" w:cs="Arial Unicode MS" w:hint="eastAsia"/>
        </w:rPr>
        <w:t>recommendation</w:t>
      </w:r>
      <w:proofErr w:type="gramEnd"/>
      <w:r>
        <w:rPr>
          <w:rFonts w:ascii="Arial Unicode MS" w:eastAsia="Arial Unicode MS" w:hAnsi="Arial Unicode MS" w:cs="Arial Unicode MS" w:hint="eastAsia"/>
        </w:rPr>
        <w:t xml:space="preserve"> format can be downloaded at http://www.isd.pku.edu.cn.</w:t>
      </w:r>
    </w:p>
    <w:p w:rsidR="005857E1" w:rsidRDefault="005857E1" w:rsidP="005857E1">
      <w:pPr>
        <w:rPr>
          <w:rFonts w:ascii="Arial Unicode MS" w:eastAsia="Arial Unicode MS" w:hAnsi="Arial Unicode MS" w:cs="Arial Unicode MS" w:hint="eastAsia"/>
        </w:rPr>
      </w:pPr>
      <w:r>
        <w:rPr>
          <w:rFonts w:ascii="Arial Unicode MS" w:eastAsia="Arial Unicode MS" w:hAnsi="Arial Unicode MS" w:cs="Arial Unicode MS" w:hint="eastAsia"/>
        </w:rPr>
        <w:t>④Personal statement</w:t>
      </w:r>
    </w:p>
    <w:p w:rsidR="005857E1" w:rsidRDefault="005857E1" w:rsidP="005857E1">
      <w:pPr>
        <w:rPr>
          <w:rFonts w:ascii="Arial Unicode MS" w:eastAsia="Arial Unicode MS" w:hAnsi="Arial Unicode MS" w:cs="Arial Unicode MS" w:hint="eastAsia"/>
        </w:rPr>
      </w:pPr>
      <w:r>
        <w:rPr>
          <w:rFonts w:ascii="Arial Unicode MS" w:eastAsia="Arial Unicode MS" w:hAnsi="Arial Unicode MS" w:cs="Arial Unicode MS" w:hint="eastAsia"/>
        </w:rPr>
        <w:lastRenderedPageBreak/>
        <w:t>⑤Transcripts</w:t>
      </w:r>
    </w:p>
    <w:p w:rsidR="005857E1" w:rsidRDefault="005857E1" w:rsidP="005857E1">
      <w:pPr>
        <w:rPr>
          <w:rFonts w:ascii="Arial Unicode MS" w:eastAsia="Arial Unicode MS" w:hAnsi="Arial Unicode MS" w:cs="Arial Unicode MS" w:hint="eastAsia"/>
        </w:rPr>
      </w:pPr>
      <w:r>
        <w:rPr>
          <w:rFonts w:ascii="Arial Unicode MS" w:eastAsia="Arial Unicode MS" w:hAnsi="Arial Unicode MS" w:cs="Arial Unicode MS" w:hint="eastAsia"/>
        </w:rPr>
        <w:t>⑥Letter stating that you have not or are not receiving other Chinese scholarship funds. If you are applying to another scholarship at the same time, please explain.</w:t>
      </w:r>
    </w:p>
    <w:p w:rsidR="005857E1" w:rsidRPr="005857E1" w:rsidRDefault="005857E1" w:rsidP="005857E1">
      <w:pPr>
        <w:rPr>
          <w:rFonts w:ascii="Arial Unicode MS" w:eastAsia="Arial Unicode MS" w:hAnsi="Arial Unicode MS" w:cs="Arial Unicode MS"/>
          <w:b/>
        </w:rPr>
      </w:pPr>
      <w:r w:rsidRPr="000205B8">
        <w:rPr>
          <w:rFonts w:ascii="Arial Unicode MS" w:eastAsia="Arial Unicode MS" w:hAnsi="Arial Unicode MS" w:cs="Arial Unicode MS" w:hint="eastAsia"/>
          <w:b/>
        </w:rPr>
        <w:t>3.</w:t>
      </w:r>
      <w:r w:rsidRPr="005857E1">
        <w:rPr>
          <w:rFonts w:ascii="Arial Unicode MS" w:eastAsia="Arial Unicode MS" w:hAnsi="Arial Unicode MS" w:cs="Arial Unicode MS" w:hint="eastAsia"/>
          <w:b/>
        </w:rPr>
        <w:t xml:space="preserve"> Q: What do I do if I am going to graduate this year and do not have my diploma/graduate certificate yet?</w:t>
      </w:r>
    </w:p>
    <w:p w:rsidR="005857E1" w:rsidRDefault="005857E1" w:rsidP="005857E1">
      <w:pPr>
        <w:rPr>
          <w:rFonts w:ascii="Arial Unicode MS" w:eastAsia="Arial Unicode MS" w:hAnsi="Arial Unicode MS" w:cs="Arial Unicode MS" w:hint="eastAsia"/>
        </w:rPr>
      </w:pPr>
      <w:r>
        <w:rPr>
          <w:rFonts w:ascii="Arial Unicode MS" w:eastAsia="Arial Unicode MS" w:hAnsi="Arial Unicode MS" w:cs="Arial Unicode MS" w:hint="eastAsia"/>
        </w:rPr>
        <w:t xml:space="preserve">A: Please consult with the necessary department at your school or university so that they can issue a pre-graduation certificate or some other confirmation of expected graduation. </w:t>
      </w:r>
    </w:p>
    <w:p w:rsidR="005857E1" w:rsidRDefault="005857E1" w:rsidP="005857E1">
      <w:pPr>
        <w:rPr>
          <w:rFonts w:ascii="Arial Unicode MS" w:eastAsia="Arial Unicode MS" w:hAnsi="Arial Unicode MS" w:cs="Arial Unicode MS" w:hint="eastAsia"/>
          <w:b/>
        </w:rPr>
      </w:pPr>
      <w:r w:rsidRPr="000205B8">
        <w:rPr>
          <w:rFonts w:hint="eastAsia"/>
          <w:b/>
        </w:rPr>
        <w:t>4</w:t>
      </w:r>
      <w:r w:rsidRPr="000205B8">
        <w:rPr>
          <w:rFonts w:ascii="Arial Unicode MS" w:eastAsia="Arial Unicode MS" w:hAnsi="Arial Unicode MS" w:cs="Arial Unicode MS" w:hint="eastAsia"/>
          <w:b/>
        </w:rPr>
        <w:t>.</w:t>
      </w:r>
      <w:r w:rsidRPr="000205B8">
        <w:rPr>
          <w:rFonts w:ascii="Arial Unicode MS" w:eastAsia="Arial Unicode MS" w:hAnsi="Arial Unicode MS" w:cs="Arial Unicode MS"/>
          <w:b/>
        </w:rPr>
        <w:t xml:space="preserve"> </w:t>
      </w:r>
      <w:r w:rsidRPr="000205B8">
        <w:rPr>
          <w:rFonts w:ascii="Arial Unicode MS" w:eastAsia="Arial Unicode MS" w:hAnsi="Arial Unicode MS" w:cs="Arial Unicode MS"/>
          <w:b/>
        </w:rPr>
        <w:t xml:space="preserve">If the applicant wants to apply for the Chinese Government Scholarship for a program taught in English, he/she </w:t>
      </w:r>
      <w:proofErr w:type="gramStart"/>
      <w:r w:rsidRPr="000205B8">
        <w:rPr>
          <w:rFonts w:ascii="Arial Unicode MS" w:eastAsia="Arial Unicode MS" w:hAnsi="Arial Unicode MS" w:cs="Arial Unicode MS"/>
          <w:b/>
        </w:rPr>
        <w:t>must  go</w:t>
      </w:r>
      <w:proofErr w:type="gramEnd"/>
      <w:r w:rsidRPr="000205B8">
        <w:rPr>
          <w:rFonts w:ascii="Arial Unicode MS" w:eastAsia="Arial Unicode MS" w:hAnsi="Arial Unicode MS" w:cs="Arial Unicode MS"/>
          <w:b/>
        </w:rPr>
        <w:t xml:space="preserve"> the school/department of the program to inquire about the scholarship.</w:t>
      </w:r>
      <w:bookmarkStart w:id="0" w:name="_GoBack"/>
      <w:bookmarkEnd w:id="0"/>
    </w:p>
    <w:p w:rsidR="000205B8" w:rsidRDefault="000205B8" w:rsidP="005857E1">
      <w:pPr>
        <w:rPr>
          <w:rFonts w:ascii="Arial Unicode MS" w:eastAsia="Arial Unicode MS" w:hAnsi="Arial Unicode MS" w:cs="Arial Unicode MS" w:hint="eastAsia"/>
          <w:b/>
        </w:rPr>
      </w:pPr>
    </w:p>
    <w:p w:rsidR="000205B8" w:rsidRDefault="000205B8" w:rsidP="005857E1">
      <w:pPr>
        <w:rPr>
          <w:rFonts w:ascii="Arial Unicode MS" w:eastAsia="Arial Unicode MS" w:hAnsi="Arial Unicode MS" w:cs="Arial Unicode MS" w:hint="eastAsia"/>
          <w:b/>
        </w:rPr>
      </w:pPr>
    </w:p>
    <w:p w:rsidR="000205B8" w:rsidRDefault="000205B8" w:rsidP="005857E1">
      <w:pPr>
        <w:rPr>
          <w:rFonts w:ascii="Arial Unicode MS" w:eastAsia="Arial Unicode MS" w:hAnsi="Arial Unicode MS" w:cs="Arial Unicode MS" w:hint="eastAsia"/>
          <w:b/>
        </w:rPr>
      </w:pPr>
    </w:p>
    <w:p w:rsidR="000205B8" w:rsidRPr="000205B8" w:rsidRDefault="000205B8" w:rsidP="005857E1">
      <w:pPr>
        <w:rPr>
          <w:rFonts w:ascii="Arial Unicode MS" w:eastAsia="Arial Unicode MS" w:hAnsi="Arial Unicode MS" w:cs="Arial Unicode MS"/>
          <w:b/>
        </w:rPr>
      </w:pPr>
      <w:r>
        <w:rPr>
          <w:rFonts w:ascii="Arial Unicode MS" w:eastAsia="Arial Unicode MS" w:hAnsi="Arial Unicode MS" w:cs="Arial Unicode MS" w:hint="eastAsia"/>
          <w:kern w:val="0"/>
        </w:rPr>
        <w:t>  </w:t>
      </w:r>
      <w:r w:rsidRPr="000205B8">
        <w:rPr>
          <w:rFonts w:ascii="Arial Unicode MS" w:eastAsia="Arial Unicode MS" w:hAnsi="Arial Unicode MS" w:cs="Arial Unicode MS" w:hint="eastAsia"/>
          <w:b/>
          <w:kern w:val="0"/>
        </w:rPr>
        <w:t>Applicants please submit application materials to the International Students Office in room 328 (New Sun Student Center, Peking University) before 16:00 on April 10, 2015. Late applications will not be accepted</w:t>
      </w:r>
    </w:p>
    <w:p w:rsidR="00876FC1" w:rsidRPr="005857E1" w:rsidRDefault="00876FC1">
      <w:pPr>
        <w:rPr>
          <w:rFonts w:hint="eastAsia"/>
        </w:rPr>
      </w:pPr>
    </w:p>
    <w:sectPr w:rsidR="00876FC1" w:rsidRPr="005857E1" w:rsidSect="00876F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014DE"/>
    <w:multiLevelType w:val="hybridMultilevel"/>
    <w:tmpl w:val="7EAE4D30"/>
    <w:lvl w:ilvl="0" w:tplc="A23A2FEA">
      <w:start w:val="1"/>
      <w:numFmt w:val="decimal"/>
      <w:lvlText w:val="%1)"/>
      <w:lvlJc w:val="left"/>
      <w:pPr>
        <w:ind w:left="360" w:hanging="360"/>
      </w:pPr>
      <w:rPr>
        <w:b w:val="0"/>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DDF60D6"/>
    <w:multiLevelType w:val="hybridMultilevel"/>
    <w:tmpl w:val="EFEA85A4"/>
    <w:lvl w:ilvl="0" w:tplc="A9387D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57E1"/>
    <w:rsid w:val="000205B8"/>
    <w:rsid w:val="005857E1"/>
    <w:rsid w:val="00876F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7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7E1"/>
    <w:pPr>
      <w:ind w:firstLine="420"/>
    </w:pPr>
  </w:style>
</w:styles>
</file>

<file path=word/webSettings.xml><?xml version="1.0" encoding="utf-8"?>
<w:webSettings xmlns:r="http://schemas.openxmlformats.org/officeDocument/2006/relationships" xmlns:w="http://schemas.openxmlformats.org/wordprocessingml/2006/main">
  <w:divs>
    <w:div w:id="980158172">
      <w:bodyDiv w:val="1"/>
      <w:marLeft w:val="0"/>
      <w:marRight w:val="0"/>
      <w:marTop w:val="0"/>
      <w:marBottom w:val="0"/>
      <w:divBdr>
        <w:top w:val="none" w:sz="0" w:space="0" w:color="auto"/>
        <w:left w:val="none" w:sz="0" w:space="0" w:color="auto"/>
        <w:bottom w:val="none" w:sz="0" w:space="0" w:color="auto"/>
        <w:right w:val="none" w:sz="0" w:space="0" w:color="auto"/>
      </w:divBdr>
    </w:div>
    <w:div w:id="1859656634">
      <w:bodyDiv w:val="1"/>
      <w:marLeft w:val="0"/>
      <w:marRight w:val="0"/>
      <w:marTop w:val="0"/>
      <w:marBottom w:val="0"/>
      <w:divBdr>
        <w:top w:val="none" w:sz="0" w:space="0" w:color="auto"/>
        <w:left w:val="none" w:sz="0" w:space="0" w:color="auto"/>
        <w:bottom w:val="none" w:sz="0" w:space="0" w:color="auto"/>
        <w:right w:val="none" w:sz="0" w:space="0" w:color="auto"/>
      </w:divBdr>
    </w:div>
    <w:div w:id="1909067659">
      <w:bodyDiv w:val="1"/>
      <w:marLeft w:val="0"/>
      <w:marRight w:val="0"/>
      <w:marTop w:val="0"/>
      <w:marBottom w:val="0"/>
      <w:divBdr>
        <w:top w:val="none" w:sz="0" w:space="0" w:color="auto"/>
        <w:left w:val="none" w:sz="0" w:space="0" w:color="auto"/>
        <w:bottom w:val="none" w:sz="0" w:space="0" w:color="auto"/>
        <w:right w:val="none" w:sz="0" w:space="0" w:color="auto"/>
      </w:divBdr>
    </w:div>
    <w:div w:id="206517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qiye</dc:creator>
  <cp:lastModifiedBy>qiye</cp:lastModifiedBy>
  <cp:revision>1</cp:revision>
  <dcterms:created xsi:type="dcterms:W3CDTF">2015-03-11T01:22:00Z</dcterms:created>
  <dcterms:modified xsi:type="dcterms:W3CDTF">2015-03-11T01:37:00Z</dcterms:modified>
</cp:coreProperties>
</file>